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713" w:firstLine="0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6839268" cy="2314575"/>
            <wp:effectExtent b="0" l="0" r="0" t="0"/>
            <wp:docPr descr="4.png" id="1" name="image1.png"/>
            <a:graphic>
              <a:graphicData uri="http://schemas.openxmlformats.org/drawingml/2006/picture">
                <pic:pic>
                  <pic:nvPicPr>
                    <pic:cNvPr descr="4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39268" cy="2314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Настоящее Положение разработано в соответствии с :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       Конституцией Российской Федерации;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firstLine="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Конвенцией ООН о правах ребенка, одобренной Генеральной Ассамблеей ООН 20.11.1989;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firstLine="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Федеральным законом Российской Федерации от 29 декабря 2012 года № 273-ФЗ «Об образовании в Российской Федерации»: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firstLine="567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Федеральным Законом от 24.07.1998г. №124-ФЗ «Об основных гарантиях прав ребёнка РФ» (в редакции ФЗ от 21.12.2004г. №170-ФЗ);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firstLine="0"/>
        <w:jc w:val="both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 Уставом  муниципального  казённого общеобразовательного учреждения средней общеобразовательной школы №10 города-курорта Железноводска Ставропольского края.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-143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2. Целями настоящих Правил являются создание благоприятной обстановки для обучения, безопасных условий пребывания в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  <w:rtl w:val="0"/>
        </w:rPr>
        <w:t xml:space="preserve">муниципальном  казённом общеобразовательном учреждении средней общеобразовательной школы №10 города-курорта Железноводска Ставропольского края (далее Казённое учреждение)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и на его территории, воспитание уважения к человеческой личности, развитие навыков культурного поведения в обществе.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0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                                            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0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                                               Общие правила поведения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Обучающиеся Казённого учреждения ведут себя честно и достойно, соблюдают нормы морали и этики в отношениях между собой и со старшими.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Обучающиеся обязаны проявлять уважение к старшим, помогать младшим, когда им нужна помощь, аккуратно обращаться с имуществом Казённого учреждения, а также со своими и чужими вещами, выполнять требования учителей и других работников Казённого учреждения.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Обучающиеся  обращаются по имени, отчеству и на "Вы" к педагогам и  незнакомым взрослым.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Обучающиеся должны уступать дорогу взрослым, старшие школьники пропускают вперед младших школьников, мальчики - девочек.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Для выяснения отношений обучающиеся никогда не применяют физическую силу и не употребляют грубых выражений. Применение физической силы оскорбляет достоинство человека и в Казённом учреждении категорически запрещается.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Обучающимся запрещается: уходить из Казённого учреждения и с его территории во время занятий без разрешения педагога или руководителя  Казённого учреждения, самовольно покидать спортивные, культурные и внеклассные мероприятия, приносить и использовать в школе и на ее территории оружие, взрывчатые и огнеопасные вещества, горючие жидкости, пиротехнические изделия, газовые баллончики, сигареты, спиртные напитки, наркотики, одурманивающие средства, а также ядовитые и токсические вещества. 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В Казённом учреждении категорически запрещено, поскольку представляет опасность для жизни и здоровья обучающихся, залезать на подоконники, шкафы, оборудование помещений здания, кататься на перилах, сидеть на перилах, толкать других обучающихся, открывать и входить в хозяйственные помещения школы, не предназначенные для нахождения там людей, открывать электрические шкафы, использовать не в соответствии с их назначением спортивные и игровые конструкции на территории школы.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                              Поведение до начала занятий.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Обучающиеся приходят в Казённое учреждение не позднее чем за 10 мин до начала занятий в чистой деловой одежде (одежда должна быть классического стиля.) Приходить на занятия в Казённое учреждения в одежде вечернего или дискотечного стиля  запрещается.  После входа в Казённое учреждение обучающиеся снимают в гардеробе верхнюю одежду и обувь, надевают сменную обувь, приводят в порядок одежду и прическу, занимают свое место в классе и готовят к уроку книги, тетради, ручки и другие нужные на уроке принадлежности.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Обучающимся  запрещается оставлять в гардеробе деньги, мобильные телефоны, другие ценные вещи, так как администрация школы не несёт ответственность за их сохранность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                                  Поведение на занятиях.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При входе педагога в класс обучающиеся встают. Они садятся после приветствия и разрешения педагога. Так же обучающиеся приветствуют любого взрослого, вошедшего в класс во время занятий. При выходе педагога или другого взрослого из класса обучающиеся встают.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На время урока учитель может устанавливать  свои  правила поведения на уроке в соответствии с Законом « Об образовании» и требованиями преподаваемого предмета.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Во время урока нельзя шуметь, отвлекаться самому и отвлекать товарищей от занятий разговорами, играми и другими, не относящимися к уроку делами. Использовать  мобильные телефоны на уроках запрещается. (телефон должен быть отключен)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Если обучающийся хочет что-нибудь сказать, попросить, задать вопрос учителю или ответить на вопрос, он поднимает руку и после разрешения учителя  может говорить.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На уроке обучающийся должен отвечать громко, внятно.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Если во время занятия обучающемуся  необходимо выйти из класса, то он должен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попросить разрешение учителя.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Учебные занятия  в Казённом учреждении проводятся по кабинетной системе, за каждым обучающимся в кабинете должно быть закреплено строго определённое место. Каждый обучающийся отвечает за сохранность и санитарное состояние своего рабочего места.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На уроке физической культуры обучающиеся являются в спортивной форме и спортивной обуви. Без разрешения учителя в спортивный зал не входят. Обучающиеся  освобождённые от занятий физической культурой обязательно должны присутствовать в  спортивном зале.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Учителя физической культуры отпускают обучающихся с урока строго по звонку.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Звонок об окончании урока дается для учителя. Только, когда учитель объявит об окончании урока, обучающиеся в праве покинуть класс. При выходе учителя или другого взрослого из класса, обучающиеся встают.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Если обучающийся пропустил уроки в Казённом учреждении, то он должен предъявить классному руководителю медицинскую справку или записку от родителей. Пропускать и опаздывать на уроки без уважительных причин не разрешается.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               Поведение на переменах и после окончания занятий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i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vertAlign w:val="baseline"/>
          <w:rtl w:val="0"/>
        </w:rPr>
        <w:t xml:space="preserve">Во время перерыва (перемен) обучающиеся обязаны: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привести в порядок свое рабочее место;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выйти из класса для проветривания кабинета;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709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подчиняться требованиям дежурных педагогов и работников Казённого учреждения.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На переменах запрещается: 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бегать по лестницам, вблизи оконных проемов, стеклянных витрин и в других местах, не приспособленных для игр;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толкать друг друга, бросаться предметами и применять физическую силу;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употреблять непристойные выражения и жесты, шуметь, мешать другим отдыхать.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При встречи с учителями, родителями, взрослыми посетителями Казённого учреждения обучающиеся здороваются и уступают дорогу.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Находясь в буфете, обучающиеся: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проявляют внимание и осторожность при получении и употреблении горячих и жидких блюд; 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употребляют еду и напитки, приобретенные в буфете и принесенные с собой, только в буфете;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подчиняются требованиям педагогов, а также работников буфета;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соблюдают очередь при получении пищи;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убирают за собой  со стола посуду после еды. 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После окончания занятий обучающиеся идут в гардероб и только в присутствии  классного руководителя или учителя,  проводившего последний  урок, получают верхнюю одежду и обувь.  Классный руководитель или учитель, проводивший последний урок, следит за  дисциплиной в гардеробе  и провожает обучающихся из Казённого учреждения.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                                   Поведение на территории школы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Территория Казённого учреждения является частью Казённого учреждения (школьным двором). На школьном дворе обучающиеся обязаны: находиться в пределах его границ; соблюдать общие правила поведения, установленные для обучающихся Казённого учреждения, и правила поведения на переменах, установленные настоящих  Правил. На территории дворов жилых домов, расположенных рядом с Казённым учреждением, обучающимся во время перемен находиться строго запрещается.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                                 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Курить в здании Казённого учреждения и на его территории обучающимся запрещается.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left="360"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vertAlign w:val="baseline"/>
          <w:rtl w:val="0"/>
        </w:rPr>
        <w:t xml:space="preserve">                                             Заключительные положения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За нарушение настоящих Правил и Устава Казённого учреждения к обучающимся применяются меры дисциплинарного и воспитательного воздействия, предусмотренные Уставом Казённого учреждения. За грубые и неоднократные нарушения требований Устава Казённого учреждения и запретов настоящих Правил обучающийся может быть  исключен из Казённого учреждения в соответствии с п. 4.7. Устава Казённого учреждения.   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Настоящие правила распространяются на все мероприятия, проводимые за пределами Казённого учреждения. 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Настоящие Правила размещаются в Казённом учреждении на доске объявлений для ознакомления. 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3600"/>
        </w:tabs>
        <w:spacing w:after="0" w:before="0" w:line="240" w:lineRule="auto"/>
        <w:ind w:firstLine="567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pgSz w:h="16838" w:w="11906"/>
      <w:pgMar w:bottom="993" w:top="1134" w:left="1418" w:right="56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-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