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85C" w:rsidRPr="008E4869" w:rsidRDefault="0050685C" w:rsidP="005068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4869">
        <w:rPr>
          <w:rFonts w:ascii="Times New Roman" w:hAnsi="Times New Roman" w:cs="Times New Roman"/>
          <w:sz w:val="24"/>
          <w:szCs w:val="24"/>
        </w:rPr>
        <w:t>Принято решением</w:t>
      </w:r>
      <w:proofErr w:type="gramStart"/>
      <w:r w:rsidRPr="008E48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У</w:t>
      </w:r>
      <w:proofErr w:type="gramEnd"/>
      <w:r w:rsidRPr="008E4869">
        <w:rPr>
          <w:rFonts w:ascii="Times New Roman" w:hAnsi="Times New Roman" w:cs="Times New Roman"/>
          <w:sz w:val="24"/>
          <w:szCs w:val="24"/>
        </w:rPr>
        <w:t>тверждаю</w:t>
      </w:r>
    </w:p>
    <w:p w:rsidR="0050685C" w:rsidRPr="008E4869" w:rsidRDefault="0050685C" w:rsidP="005068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4869">
        <w:rPr>
          <w:rFonts w:ascii="Times New Roman" w:hAnsi="Times New Roman" w:cs="Times New Roman"/>
          <w:sz w:val="24"/>
          <w:szCs w:val="24"/>
        </w:rPr>
        <w:t xml:space="preserve">Педагогического  совета                                                     Директор МКОУ СОШ № 10                                         </w:t>
      </w:r>
    </w:p>
    <w:p w:rsidR="0050685C" w:rsidRPr="008E4869" w:rsidRDefault="0050685C" w:rsidP="005068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4869">
        <w:rPr>
          <w:rFonts w:ascii="Times New Roman" w:hAnsi="Times New Roman" w:cs="Times New Roman"/>
          <w:sz w:val="24"/>
          <w:szCs w:val="24"/>
        </w:rPr>
        <w:t xml:space="preserve">протокол  от 28.08.2015г  № 1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E4869">
        <w:rPr>
          <w:rFonts w:ascii="Times New Roman" w:hAnsi="Times New Roman" w:cs="Times New Roman"/>
          <w:sz w:val="24"/>
          <w:szCs w:val="24"/>
        </w:rPr>
        <w:t xml:space="preserve"> города-курорта Железноводска</w:t>
      </w:r>
    </w:p>
    <w:p w:rsidR="0050685C" w:rsidRPr="008E4869" w:rsidRDefault="0050685C" w:rsidP="005068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48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Ставропольского края</w:t>
      </w:r>
    </w:p>
    <w:p w:rsidR="0050685C" w:rsidRPr="008E4869" w:rsidRDefault="0050685C" w:rsidP="0050685C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</w:pPr>
      <w:r w:rsidRPr="008E48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______________ </w:t>
      </w:r>
      <w:proofErr w:type="spellStart"/>
      <w:r w:rsidRPr="008E4869">
        <w:rPr>
          <w:rFonts w:ascii="Times New Roman" w:hAnsi="Times New Roman" w:cs="Times New Roman"/>
          <w:sz w:val="24"/>
          <w:szCs w:val="24"/>
        </w:rPr>
        <w:t>Н.И.Орчакова</w:t>
      </w:r>
      <w:proofErr w:type="spellEnd"/>
      <w:r w:rsidRPr="008E4869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E4869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                              </w:t>
      </w:r>
    </w:p>
    <w:p w:rsidR="0050685C" w:rsidRPr="008E4869" w:rsidRDefault="0050685C" w:rsidP="0050685C">
      <w:pPr>
        <w:spacing w:before="30" w:after="0" w:line="240" w:lineRule="auto"/>
        <w:ind w:firstLine="3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48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bookmarkStart w:id="0" w:name="_GoBack"/>
      <w:bookmarkEnd w:id="0"/>
      <w:r w:rsidRPr="008E4869">
        <w:rPr>
          <w:rFonts w:ascii="Times New Roman" w:hAnsi="Times New Roman" w:cs="Times New Roman"/>
          <w:sz w:val="24"/>
          <w:szCs w:val="24"/>
        </w:rPr>
        <w:t xml:space="preserve">  «___»_______2015</w:t>
      </w:r>
      <w:r w:rsidRPr="008E486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</w:t>
      </w:r>
    </w:p>
    <w:p w:rsidR="0050685C" w:rsidRDefault="0050685C" w:rsidP="0050685C">
      <w:pPr>
        <w:pStyle w:val="a3"/>
        <w:spacing w:after="0" w:afterAutospacing="0"/>
        <w:jc w:val="center"/>
        <w:rPr>
          <w:rStyle w:val="a4"/>
        </w:rPr>
      </w:pPr>
    </w:p>
    <w:p w:rsidR="0050685C" w:rsidRDefault="0092527E" w:rsidP="005068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</w:t>
      </w:r>
    </w:p>
    <w:p w:rsidR="00BB7224" w:rsidRDefault="0092527E" w:rsidP="005068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 предоставлении </w:t>
      </w:r>
      <w:r w:rsidR="00BB72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условий для обучения с учётом особенностей психофизического развития и состояния здоровья, получения социально-педагогической и психологической помощи, бесплатной </w:t>
      </w:r>
      <w:proofErr w:type="spellStart"/>
      <w:r w:rsidR="00BB72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психолого-медико-педагогической</w:t>
      </w:r>
      <w:proofErr w:type="spellEnd"/>
      <w:r w:rsidR="00BB72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</w:t>
      </w:r>
      <w:r w:rsidR="005068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оррекции обучающимся МКОУ СОШ №10 города-курорта Железноводска Ставропольского края</w:t>
      </w:r>
    </w:p>
    <w:p w:rsidR="0092527E" w:rsidRPr="0092527E" w:rsidRDefault="00BB7224" w:rsidP="00BB72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</w:t>
      </w:r>
      <w:r w:rsidR="005068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2527E" w:rsidRPr="00925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положения.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1.1.           Настоящее Положение разработано в соответствии с Федеральным законом от 29.12.2012 № 273-ФЗ «Об образовании в Российской Федерации» часть 4 ст. 34.</w:t>
      </w:r>
    </w:p>
    <w:p w:rsidR="00BB7224" w:rsidRDefault="0092527E" w:rsidP="00BB72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8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1.2.</w:t>
      </w:r>
      <w:r w:rsidRPr="00925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определяет виды мер социальной поддержки и</w:t>
      </w:r>
      <w:r w:rsidR="00BB7224">
        <w:rPr>
          <w:rFonts w:ascii="Times New Roman" w:eastAsia="Times New Roman" w:hAnsi="Times New Roman" w:cs="Times New Roman"/>
          <w:sz w:val="24"/>
          <w:szCs w:val="24"/>
          <w:lang w:eastAsia="ru-RU"/>
        </w:rPr>
        <w:t> стимулирования обучающихся в МК</w:t>
      </w: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ОУ </w:t>
      </w:r>
      <w:r w:rsidR="00BB722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СОШ №</w:t>
      </w:r>
    </w:p>
    <w:p w:rsidR="0092527E" w:rsidRPr="0092527E" w:rsidRDefault="0050685C" w:rsidP="005068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92527E" w:rsidRPr="00925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права обучающихся и меры их социальной поддержки и стимулирования.</w:t>
      </w:r>
    </w:p>
    <w:p w:rsidR="0092527E" w:rsidRPr="0050685C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8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2.1</w:t>
      </w:r>
      <w:r w:rsidRPr="00925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Pr="005068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Обучающимся</w:t>
      </w:r>
      <w:proofErr w:type="gramEnd"/>
      <w:r w:rsidRPr="005068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предоставляются академические права на: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— выбор организации, осуществляющей образовательную деятельность, формы получения образования и формы обучения после получения основного общего образования или после достижения восемнадцати лет;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предоставление условий для обучения с учетом особенностей их психофизического развития и состояния здоровья, в том числе получение социально-педагогической и психологической помощи, бесплатной </w:t>
      </w:r>
      <w:proofErr w:type="spellStart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психолого-медико-педагогической</w:t>
      </w:r>
      <w:proofErr w:type="spellEnd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коррекции;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proofErr w:type="gramStart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</w:t>
      </w:r>
      <w:proofErr w:type="gramEnd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 индивидуальному учебному плану, в том числе ускоренное обучение, в пределах осваиваемой образовательной программы в порядке, установленном локальными нормативными актами;</w:t>
      </w:r>
    </w:p>
    <w:p w:rsidR="00BB7224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освоение наряду с учебными предметами, курсами, дисциплинами (модулями) по осваиваемой образовательной программе любых других учебных предметов, курсов, дисциплин (модулей), преподаваемых в организации, осуществляющей образовательную деятельность, в установленном ею порядке, </w:t>
      </w:r>
    </w:p>
    <w:p w:rsidR="00BB7224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-зачет организацией, осуществляющей образовательную деятельность, в установленном ею порядке результатов освоения обучающимися учебных предметов, курсов, дисциплин (модулей)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— отсрочку от призыва на военную службу, предоставляемую в соответствии с </w:t>
      </w:r>
      <w:hyperlink r:id="rId5" w:anchor="block_24" w:history="1">
        <w:r w:rsidRPr="009252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 28 марта 1998 года N 53-ФЗ «О воинской обязанности и военной службе»;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— уважение человеческого достоинства, защиту от всех форм физического и психического насилия, оскорбления личности, охрану жизни и здоровья;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свободу совести, информации, свободное выражение собственных взглядов и убеждений;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— каникулы — плановые перерывы при получении образования для отдыха и иных социальных целей в соответствии с законодательством об образовании и календарным учебным графиком;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перевод в другую школу, реализующую образовательную программу соответствующего уровня, в порядке, предусмотренном федеральным органом исполнительной власти, осуществляющим функции по выработке государственной политики и нормативно-правовому регулированию в сфере образования;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— участие в управлении школой в порядке, установленном ее уставом;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ознакомление со свидетельством о государственной регистрации, с уставом, с лицензией на осуществление образовательной деятельности, со свидетельством о государственной аккредитации, с учебной документацией, другими документами, регламентирующими организацию и осуществление образовательной деятельности в школе;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обжалование актов школы в установленном законодательством Российской Федерации порядке;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— бесплатное пользование библиотечно-информационными ресурсами, учебной, производственной  базой школы;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пользование в порядке, установленном локальными нормативными актами, лечебно-оздоровительной инфраструктурой, объектами культуры и объектами спорта школы;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развитие своих творческих способностей и интересов, включая участие в конкурсах, олимпиадах, выставках, смотрах, физкультурных мероприятиях, спортивных мероприятиях, в том числе в официальных спортивных соревнованиях, и других массовых мероприятиях;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поощрение за успехи в учебной, физкультурной, спортивной, общественной, научной, научно-технической, творческой, экспериментальной и инновационной деятельности;</w:t>
      </w:r>
      <w:proofErr w:type="gramEnd"/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— иные академические права, предусмотренные настоящим Федеральным законом, иными нормативными правовыми актами Российской Федерации, локальными нормативными актами.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2.2.  </w:t>
      </w:r>
      <w:proofErr w:type="gramStart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предоставляются следующие меры социальной поддержки и стимулирования: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— обеспечение питанием в случаях и в порядке, которые установлены федеральными законами, законами субъектов Российской Федерации;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— иные меры социальной поддержки, предусмотренные нормативными правовыми актами Российской Федерации и нормативными правовыми актами субъектов Российской Федерации, правовыми актами органов местного самоуправления, локальными нормативными актами.</w:t>
      </w:r>
      <w:proofErr w:type="gramEnd"/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</w:t>
      </w:r>
      <w:proofErr w:type="gramStart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осваивающие основную образовательную программу в форме самообразования или семейного образования либо обучавшиеся по не имеющей государственной аккредитации образовательной программе, вправе пройти экстерном промежуточную и государственную итоговую аттестацию в организации, осуществляющей образовательную деятельность по соответствующей имеющей государственную аккредитацию образовательной программе.</w:t>
      </w:r>
      <w:proofErr w:type="gramEnd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лица, не имеющие основного общего  образования, вправе пройти экстерном промежуточную и государственную итоговую аттестацию в организации, осуществляющей образовательную деятельность по соответствующей имеющей государственную аккредитацию основной общеобразовательной программе, бесплатно.</w:t>
      </w:r>
      <w:proofErr w:type="gramEnd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 прохождении аттестации экстерны пользуются академическими правами </w:t>
      </w:r>
      <w:proofErr w:type="gramStart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 соответствующей образовательной программе.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Обучающиеся имеют право на посещение по своему выбору мероприятий, которые проводятся в организации, осуществляющей образовательную деятельность, и не предусмотрены учебным планом, в порядке, установленном локальными нормативными актами. Привлечение обучающихся без их согласия и </w:t>
      </w:r>
      <w:proofErr w:type="gramStart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несовершеннолетних</w:t>
      </w:r>
      <w:proofErr w:type="gramEnd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без согласия их родителей (законных представителей) к труду, не предусмотренному образовательной программой, запрещается.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Обучающиеся имеют право на участие в общественных объединениях, в том числе в профессиональных союзах, созданных в соответствии с </w:t>
      </w:r>
      <w:hyperlink r:id="rId6" w:anchor="block_8" w:history="1">
        <w:r w:rsidRPr="009252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законодательством</w:t>
        </w:r>
      </w:hyperlink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а также на создание общественных объединений обучающихся в установленном федеральным законом порядке.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Принуждение обучающихся, воспитанников к вступлению в общественные объединения, в том числе в политические партии, а также принудительное привлечение их к деятельности этих объединений и участию в агитационных кампаниях и политических акциях не допускается.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2.7. </w:t>
      </w:r>
      <w:proofErr w:type="gramStart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В случае прекращения деятельности организации, осуществляющей образовательную деятельность, аннулирования соответствующей лицензии, лишения ее государственной аккредитации по соответствующей образовательной программе или истечения срока действия государственной аккредитации по соответствующей образовательной программе учредитель и (или) уполномоченный им орган управления указанной организацией обеспечивают перевод совершеннолетних обучающихся с их согласия и несовершеннолетних обучающихся с согласия их родителей (законных представителей) в другие организации, осуществляющие образовательную деятельность</w:t>
      </w:r>
      <w:proofErr w:type="gramEnd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 образовательным программам </w:t>
      </w:r>
      <w:proofErr w:type="gramStart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соответствующих</w:t>
      </w:r>
      <w:proofErr w:type="gramEnd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уровня и направленности. </w:t>
      </w:r>
      <w:proofErr w:type="gramStart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 случае приостановления действия лицензии, приостановления действия государственной аккредитации полностью или в отношении отдельных уровней образования, укрупненных групп профессий, специальностей и направлений подготовки учредитель и (или) уполномоченный им орган управления указанной организацией обеспечивают перевод по заявлению совершеннолетних обучающихся, несовершеннолетних обучающихся </w:t>
      </w: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 заявлению их родителей (законных представителей) в другие организации, осуществляющие образовательную деятельность по имеющим государственную аккредитацию основным образовательным программам соответствующих</w:t>
      </w:r>
      <w:proofErr w:type="gramEnd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уровня и направленности. Порядок и условия осуществления такого перевода устанавливаются </w:t>
      </w:r>
      <w:hyperlink r:id="rId7" w:anchor="block_1001" w:history="1">
        <w:r w:rsidRPr="009252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федеральным органом</w:t>
        </w:r>
      </w:hyperlink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исполнительной власти, осуществляющим функции по выработке государственной политики и нормативно-правовому регулированию в сфере образования.</w:t>
      </w:r>
    </w:p>
    <w:p w:rsidR="0092527E" w:rsidRPr="0092527E" w:rsidRDefault="0092527E" w:rsidP="005068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Пользование учебниками, учебными пособиями, средствами обучения и воспитания.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Учащиеся, осваивающие основные образовательные программы за счет бюджетных ассигнований федерального бюджета, бюджетов субъектов Российской Федерации и местных бюджетов в пределах </w:t>
      </w:r>
      <w:hyperlink r:id="rId8" w:history="1">
        <w:r w:rsidRPr="009252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федеральных государственных образовательных стандартов</w:t>
        </w:r>
      </w:hyperlink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образовательных стандартов, организациями, осуществляющими образовательную деятельность, бесплатно предоставляются в пользование на время получения образования учебники и учебные пособия, а также учебно-методические материалы, средства обучения и воспитания.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Обеспечение учебниками и учебными пособиями, а также учебно-методическими материалами, средствами обучения и воспитания организаций, осуществляющих образовательную деятельность по основным образовательным программам, в пределах федеральных государственных образовательных стандартов, образовательных стандартов осуществляется за счет бюджетных ассигнований федерального бюджета, бюджетов субъектов Российской Федерации и местных бюджетов.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Пользование учебниками и учебными пособиями обучающимися, осваивающими учебные предметы, курсы, дисциплины (модули) за пределами федеральных государственных образовательных стандартов, образовательных стандартов и (или) получающими платные образовательные услуги, осуществляется в порядке, установленном организацией, осуществляющей образовательную деятельность.</w:t>
      </w:r>
    </w:p>
    <w:p w:rsidR="0092527E" w:rsidRPr="0092527E" w:rsidRDefault="0092527E" w:rsidP="005068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Организация питания </w:t>
      </w:r>
      <w:proofErr w:type="gramStart"/>
      <w:r w:rsidRPr="00925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обучающихся</w:t>
      </w:r>
      <w:proofErr w:type="gramEnd"/>
      <w:r w:rsidRPr="00925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Организация питания </w:t>
      </w:r>
      <w:proofErr w:type="gramStart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возлагается на организации, осуществляющие образовательную деятельность.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4.2. Расписание занятий должно предусматривать перерывы достаточной продолжительности для питания обучающихся.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Обеспечение питанием обучающихся за счет бюджетных ассигнований местного бюджета осуществляется органами местного самоуправления.</w:t>
      </w:r>
    </w:p>
    <w:p w:rsidR="0092527E" w:rsidRPr="0092527E" w:rsidRDefault="0092527E" w:rsidP="005068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Охрана здоровья </w:t>
      </w:r>
      <w:proofErr w:type="gramStart"/>
      <w:r w:rsidRPr="00925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обучающихся</w:t>
      </w:r>
      <w:proofErr w:type="gramEnd"/>
      <w:r w:rsidRPr="00925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Охрана здоровья обучающихся включает в себя:</w:t>
      </w:r>
      <w:proofErr w:type="gramEnd"/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оказание первичной медико-санитарной помощи в порядке, установленном </w:t>
      </w:r>
      <w:hyperlink r:id="rId9" w:anchor="block_3" w:history="1">
        <w:r w:rsidRPr="009252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законодательством</w:t>
        </w:r>
      </w:hyperlink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 сфере охраны здоровья;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организацию питания </w:t>
      </w:r>
      <w:proofErr w:type="gramStart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3) определение оптимальной учебной, </w:t>
      </w:r>
      <w:proofErr w:type="spellStart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внеучебной</w:t>
      </w:r>
      <w:proofErr w:type="spellEnd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нагрузки, режима учебных занятий и продолжительности каникул;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пропаганду и обучение навыкам здорового образа жизни, требованиям охраны труда;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5) организацию и создание условий для профилактики заболеваний и оздоровления обучающихся, для занятия ими физической культурой и спортом;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прохождение </w:t>
      </w:r>
      <w:proofErr w:type="gramStart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 соответствии с </w:t>
      </w:r>
      <w:hyperlink r:id="rId10" w:anchor="block_1000" w:history="1">
        <w:r w:rsidRPr="009252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законодательством</w:t>
        </w:r>
      </w:hyperlink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периодических медицинских осмотров и диспансеризации;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7) профилактику и запрещение курения, употребления алкогольных, слабоалкогольных напитков, пива, наркотических средств и психотропных веществ, их </w:t>
      </w:r>
      <w:proofErr w:type="spellStart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прекурсоров</w:t>
      </w:r>
      <w:proofErr w:type="spellEnd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 аналогов и других одурманивающих веществ;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обеспечение безопасности </w:t>
      </w:r>
      <w:proofErr w:type="gramStart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 время пребывания в организации, осуществляющей образовательную деятельность;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9) профилактику несчастных случаев с </w:t>
      </w:r>
      <w:proofErr w:type="gramStart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 время пребывания в организации, осуществляющей образовательную деятельность;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10) проведение санитарно-противоэпидемических и профилактических мероприятий.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Организация охраны здоровья обучающихся (за исключением оказания первичной медико-санитарной помощи, прохождения периодических медицинских осмотров и диспансеризации) в организациях, осуществляющих образовательную деятельность, осуществляется этими организациями.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Организацию оказания первичной медико-санитарной помощи </w:t>
      </w:r>
      <w:proofErr w:type="gramStart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осуществляют органы исполнительной власти в сфере здравоохранения. Образовательная организация обязана предоставить помещение с соответствующими условиями для работы медицинских работников.</w:t>
      </w:r>
    </w:p>
    <w:p w:rsidR="0092527E" w:rsidRPr="0092527E" w:rsidRDefault="00A14F5C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5.4.  МК</w:t>
      </w:r>
      <w:r w:rsidR="0092527E"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СОШ №10</w:t>
      </w:r>
      <w:r w:rsidR="0092527E"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 реализации образовательных программ создают условия для охраны здоровья обучающихся, в том числе обеспечивают: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текущий контроль за состоянием здоровья </w:t>
      </w:r>
      <w:proofErr w:type="gramStart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проведение санитарно-гигиенических, профилактических и оздоровительных мероприятий, обучение и воспитание в сфере охраны здоровья граждан в Российской Федерации;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соблюдение государственных санитарно-эпидемиологических правил и нормативов;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расследование и учет несчастных случаев с обучающимися во время пребывания в организации, осуществляющей образовательную деятельность, в порядке, установленном </w:t>
      </w:r>
      <w:hyperlink r:id="rId11" w:anchor="block_1001" w:history="1">
        <w:r w:rsidRPr="009252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федеральным органом</w:t>
        </w:r>
      </w:hyperlink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исполнительной власти, осуществляющим функции по выработке государственной политики и нормативно-правовому регулированию в сфере образования, по согласованию с </w:t>
      </w:r>
      <w:hyperlink r:id="rId12" w:anchor="block_1001" w:history="1">
        <w:r w:rsidRPr="009252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федеральным органом</w:t>
        </w:r>
      </w:hyperlink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исполнительной власти, осуществляющим функции по выработке государственной политики и нормативно-правовому регулированию в сфере здравоохранения.</w:t>
      </w:r>
      <w:proofErr w:type="gramEnd"/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5.5. Для обучающихся, осваивающих основные общеобразовательные программы и нуждающихся в длительном лечении, создаются образовательные организации, в том числе санаторные, в которых проводятся необходимые лечебные, реабилитационные и оздоровительные мероприятия </w:t>
      </w:r>
      <w:proofErr w:type="gramStart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 таких обучающихся. Обучение таких детей, а также детей-инвалидов, которые по состоянию здоровья не могут посещать образовательные организации, может быть также организовано образовательными организациями на дому или в медицинских организациях. Основанием для организации обучения на дому или в медицинской организации являются заключение медицинской организации и в письменной форме обращение родителей (законных представителей).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5.6. Порядок регламентации и оформления отношений государственной и муниципальной образовательной организации и родителей (законных представителей) обучающихся, нуждающихся в длительном лечении, а также детей-инвалидов в части организации </w:t>
      </w:r>
      <w:proofErr w:type="gramStart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proofErr w:type="gramEnd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 основным общеобразовательным программам на дому или в медицинских организациях определяется нормативным правовым актом уполномоченного органа государственной власти субъекта Российской Федерации.</w:t>
      </w:r>
    </w:p>
    <w:p w:rsidR="0092527E" w:rsidRPr="0092527E" w:rsidRDefault="0092527E" w:rsidP="005068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Психолого-педагогическая, медицинская и социальная помощь </w:t>
      </w:r>
      <w:proofErr w:type="gramStart"/>
      <w:r w:rsidRPr="00925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обучающимся</w:t>
      </w:r>
      <w:proofErr w:type="gramEnd"/>
      <w:r w:rsidRPr="009252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испытывающим трудности в освоении основных общеобразовательных программ, развитии и социальной адаптации.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</w:t>
      </w:r>
      <w:proofErr w:type="gramStart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Психолого-педагогическая, медицинская и социальная помощь оказывается детям, испытывающим трудности в освоении основных общеобразовательных программ, развитии и социальной адаптации, в том числе несовершеннолетним обучающимся, признанным в случаях и в порядке, которые предусмотрены </w:t>
      </w:r>
      <w:hyperlink r:id="rId13" w:anchor="block_11501" w:history="1">
        <w:r w:rsidRPr="009252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уголовно-процессуальным законодательством</w:t>
        </w:r>
      </w:hyperlink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подозреваемыми, обвиняемыми или подсудимыми по уголовному делу либо являющимся потерпевшими или свидетелями преступления, в центрах психолого-педагогической, медицинской и социальной помощи, создаваемых органами государственной власти субъектов Российской Федерации</w:t>
      </w:r>
      <w:proofErr w:type="gramEnd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, а также психологами, педагогами-психологами организаций, осуществляющих образовательную деятельность, в которых такие дети обучаются. Органы местного самоуправления имеют право на создание центров психолого-педагогической, медицинской и социальной помощи.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Психолого-педагогическая, медицинская и социальная помощь включает в себя: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психолого-педагогическое консультирование обучающихся, их родителей (законных представителей) и педагогических работников;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коррекционно-развивающие и компен</w:t>
      </w:r>
      <w:r w:rsidR="00A14F5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сирующие занятия с </w:t>
      </w:r>
      <w:proofErr w:type="gramStart"/>
      <w:r w:rsidR="00A14F5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комплекс реабилитационных и других медицинских мероприятий;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помощь </w:t>
      </w:r>
      <w:proofErr w:type="gramStart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 профориентации  и социальной адаптации.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Психолого-педагогическая, медицинская и социальная помощь оказывается детям на основании заявления или согласия в письменной форме их родителей (законных представителей).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2527E" w:rsidRPr="0092527E" w:rsidRDefault="0092527E" w:rsidP="009252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2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92527E" w:rsidRPr="0092527E" w:rsidSect="006D35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CB3BE2"/>
    <w:multiLevelType w:val="multilevel"/>
    <w:tmpl w:val="1214E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D14CDC"/>
    <w:multiLevelType w:val="multilevel"/>
    <w:tmpl w:val="03F2B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527E"/>
    <w:rsid w:val="002A7D9F"/>
    <w:rsid w:val="0050685C"/>
    <w:rsid w:val="006D3523"/>
    <w:rsid w:val="0092527E"/>
    <w:rsid w:val="00A0620D"/>
    <w:rsid w:val="00A14F5C"/>
    <w:rsid w:val="00B94EF8"/>
    <w:rsid w:val="00BB7224"/>
    <w:rsid w:val="00D97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5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5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2527E"/>
    <w:rPr>
      <w:b/>
      <w:bCs/>
    </w:rPr>
  </w:style>
  <w:style w:type="character" w:styleId="a5">
    <w:name w:val="Hyperlink"/>
    <w:basedOn w:val="a0"/>
    <w:uiPriority w:val="99"/>
    <w:semiHidden/>
    <w:unhideWhenUsed/>
    <w:rsid w:val="0092527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6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5632903/" TargetMode="External"/><Relationship Id="rId13" Type="http://schemas.openxmlformats.org/officeDocument/2006/relationships/hyperlink" Target="http://base.garant.ru/12125178/1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ase.garant.ru/70392898/" TargetMode="External"/><Relationship Id="rId12" Type="http://schemas.openxmlformats.org/officeDocument/2006/relationships/hyperlink" Target="http://base.garant.ru/70192436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ase.garant.ru/10105872/1/" TargetMode="External"/><Relationship Id="rId11" Type="http://schemas.openxmlformats.org/officeDocument/2006/relationships/hyperlink" Target="http://base.garant.ru/70392898/" TargetMode="External"/><Relationship Id="rId5" Type="http://schemas.openxmlformats.org/officeDocument/2006/relationships/hyperlink" Target="http://base.garant.ru/178405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base.garant.ru/417108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12191967/1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2450</Words>
  <Characters>13967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Секретарь</cp:lastModifiedBy>
  <cp:revision>4</cp:revision>
  <cp:lastPrinted>2015-09-23T11:27:00Z</cp:lastPrinted>
  <dcterms:created xsi:type="dcterms:W3CDTF">2015-08-19T06:11:00Z</dcterms:created>
  <dcterms:modified xsi:type="dcterms:W3CDTF">2015-09-23T11:28:00Z</dcterms:modified>
</cp:coreProperties>
</file>