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20.0" w:type="dxa"/>
        <w:jc w:val="left"/>
        <w:tblInd w:w="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</w:tblBorders>
        <w:tblLayout w:type="fixed"/>
        <w:tblLook w:val="0400"/>
      </w:tblPr>
      <w:tblGrid>
        <w:gridCol w:w="4365"/>
        <w:gridCol w:w="5055"/>
        <w:tblGridChange w:id="0">
          <w:tblGrid>
            <w:gridCol w:w="4365"/>
            <w:gridCol w:w="5055"/>
          </w:tblGrid>
        </w:tblGridChange>
      </w:tblGrid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1">
            <w:pPr>
              <w:spacing w:after="0" w:lin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8"/>
                <w:szCs w:val="28"/>
                <w:rtl w:val="0"/>
              </w:rPr>
              <w:t xml:space="preserve">Перечень локальных нормативных актов МКОУ СОШ №10 города-курорта Железноводска Ставропольского края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Название локального нормативного акта, регламентирующего направление/вид </w:t>
            </w:r>
          </w:p>
          <w:p w:rsidR="00000000" w:rsidDel="00000000" w:rsidP="00000000" w:rsidRDefault="00000000" w:rsidRPr="00000000" w14:paraId="00000004">
            <w:pPr>
              <w:spacing w:after="0" w:before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before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Правовые основания наличия в образовательной организации</w:t>
            </w:r>
          </w:p>
        </w:tc>
      </w:tr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Arial" w:cs="Arial" w:eastAsia="Arial" w:hAnsi="Arial"/>
                <w:b w:val="1"/>
                <w:color w:val="00b0f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b0f0"/>
                <w:sz w:val="20"/>
                <w:szCs w:val="20"/>
                <w:rtl w:val="0"/>
              </w:rPr>
              <w:t xml:space="preserve">1.Локальные нормативные акты, регламентирующие управление МКОУ СОШ№10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1.1Положение об общем собрании работников МКОУ СОШ №10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Часть 4 ст. 26 Федерального закона от 29.12.2012 № 273-ФЗ "Об образовании в Российской Федерации" (далее – Федеральный закон "Об образовании в Российской Федерации"),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1.2Положение о Совете Казённого учреждения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1.3Положение о педагогическом совете МКОУ СОШ №10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1.4Положение о Совете родителей МКОУ СОШ №10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1.5Положение об общешкольном родительском собрании МКОУСОШ №10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1.6Положение об ученическом самоуправлении в МКОУ СОШ №10                   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2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1.7Порядок учета мнения советов учащихся, советов родителей (законных представителей) МКОУ СОШ №10, представительных органов обучающихся  при принятии локальных нормативных актов, затрагивающих интересы обучающихся</w:t>
            </w:r>
          </w:p>
          <w:p w:rsidR="00000000" w:rsidDel="00000000" w:rsidP="00000000" w:rsidRDefault="00000000" w:rsidRPr="00000000" w14:paraId="0000001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Части 3, 4 ст. 30 Федерального закона "Об образовании в Российской Федерации"</w:t>
            </w:r>
          </w:p>
        </w:tc>
      </w:tr>
      <w:tr>
        <w:trPr>
          <w:trHeight w:val="1520" w:hRule="atLeast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666666"/>
                <w:sz w:val="20"/>
                <w:szCs w:val="20"/>
                <w:rtl w:val="0"/>
              </w:rPr>
              <w:t xml:space="preserve">8Порядок учета мнения советов обучающихся, советов родителей (законных представителей), представительных органов учащихся при выборе меры дисциплинарного взыскания для обучающегося МКОУ СОШ №10,       </w:t>
            </w:r>
            <w:r w:rsidDel="00000000" w:rsidR="00000000" w:rsidRPr="00000000">
              <w:rPr>
                <w:rFonts w:ascii="Arial" w:cs="Arial" w:eastAsia="Arial" w:hAnsi="Arial"/>
                <w:color w:val="666666"/>
                <w:sz w:val="20"/>
                <w:szCs w:val="20"/>
                <w:rtl w:val="0"/>
              </w:rPr>
              <w:t xml:space="preserve">   ,  </w:t>
            </w:r>
          </w:p>
          <w:p w:rsidR="00000000" w:rsidDel="00000000" w:rsidP="00000000" w:rsidRDefault="00000000" w:rsidRPr="00000000" w14:paraId="0000001D">
            <w:pPr>
              <w:spacing w:after="0" w:before="0" w:line="240" w:lineRule="auto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666666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Arial" w:cs="Arial" w:eastAsia="Arial" w:hAnsi="Arial"/>
                <w:color w:val="00b0f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b0f0"/>
                <w:sz w:val="20"/>
                <w:szCs w:val="20"/>
                <w:rtl w:val="0"/>
              </w:rPr>
              <w:t xml:space="preserve">2.Локальные нормативные акты, регламентирующие организационные аспекты деятельности МКОУ СОШ№10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2.1Положение о защите персональных данных в МКОУ СОШ №10.</w:t>
            </w:r>
          </w:p>
          <w:p w:rsidR="00000000" w:rsidDel="00000000" w:rsidP="00000000" w:rsidRDefault="00000000" w:rsidRPr="00000000" w14:paraId="0000002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Ст.24 Конституция РФ, трудовой кодекс РФ,</w:t>
            </w:r>
          </w:p>
          <w:p w:rsidR="00000000" w:rsidDel="00000000" w:rsidP="00000000" w:rsidRDefault="00000000" w:rsidRPr="00000000" w14:paraId="00000026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закон от 27 июля 2006г.№149-ФЗ «Об информации, информационных технологиях и о защите информации, 152-ФЗ «О персональных данных» от 27 июля 2006г.</w:t>
            </w:r>
          </w:p>
          <w:p w:rsidR="00000000" w:rsidDel="00000000" w:rsidP="00000000" w:rsidRDefault="00000000" w:rsidRPr="00000000" w14:paraId="00000027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6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2.2Инструкция (порядок) пропускного режима в МКОУ СОШ №10.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40" w:hRule="atLeast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2.3Правила приема обучающихся в МКОУ СОШ №10</w:t>
            </w:r>
          </w:p>
          <w:p w:rsidR="00000000" w:rsidDel="00000000" w:rsidP="00000000" w:rsidRDefault="00000000" w:rsidRPr="00000000" w14:paraId="0000002E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Пункт. 8 ч. 3 ст. 28, ч. 2 ст. 30, ч. 9 ст. 55, ч. 5 ст. 55 Федерального закона "Об образовании в Российской Федерации", письмо Минобрнауки России от 01.04.2013 № ИР-170/17 «О Федеральном законе "Об образовании в Российской Федерации"» (далее – Приложение к рекомендациям письма № ИР-170/17)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2.4Правила внутреннего трудового распорядка в МКОУ СОШ №10</w:t>
            </w:r>
          </w:p>
          <w:p w:rsidR="00000000" w:rsidDel="00000000" w:rsidP="00000000" w:rsidRDefault="00000000" w:rsidRPr="00000000" w14:paraId="00000036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1 ч. 3 ст. 28, ч. 2 ст. 30, ч. 2 ст. 55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2.5Правила внутреннего распорядка обучающихся в МКОУ СОШ 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Статья 100 Трудового кодекса Российской Федерации от 30.12.2001 № 197-ФЗ, ч. 7 ст. 47 Федерального закона "Об образовании в Российской Федерации", п. 19.34 Приложения к рекомендациям письма № ИР-170/17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2.6Правила/Положение о порядке и основаниях перевода, отчисления и восстановления обучающихся в МКОУ СОШ 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ч. 2 ст. 30, ч. 2 ст. 62 Федерального закона "Об образовании в Российской Федерации", п. 19.34 Приложения к рекомендациям письма № ИР-170/17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2.7 Основные требования к школьной одежде и внешнему виду обучающихся МКОУ СОШ 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18 ч. 3 ст. 28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2.8 Порядок ознакомления обучающихся и родителей (законных представителей) с правоустанавливающими документами и документами , регламентирующими организацию, осуществление образовательной  деятельности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18 ч. 1 ст. 34, ч. 2 ст. 55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2.9 Порядок оформления возникновения, приостановления и прекращения образовательных отношений между МКОУ СОШ №10 и обучающимися ,и их родителями(законными представителями) несовершеннолетних обучающихся.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П.54,гл.6,273-ФЗ «Об образовании в РФ»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2.10 Основная образовательная программа среднего общего образования. Приказ об утверждении основной образовательной программы среднего общего образования.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7 ч. 3 ст. 28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2.11Порядок разработки и утверждения ежегодного отчета о поступлении и расходовании финансовых и материальных средств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3 ч. 3 ст. 28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2.12 Порядок организации и проведения самообследования в МКОУ СОШ№10.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Приказ Министерства образования и науки РФ от 14.06. 2013г. №462 «об утверждении порядка проведения самообследования образовательных организаций».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2.13Положение о порядке получения, учёта, хранения, заполнения и выдачи документов об образовании в МКОУ СОШ№10</w:t>
            </w:r>
          </w:p>
          <w:p w:rsidR="00000000" w:rsidDel="00000000" w:rsidP="00000000" w:rsidRDefault="00000000" w:rsidRPr="00000000" w14:paraId="0000004A">
            <w:pPr>
              <w:spacing w:after="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Приказ Министерства образования и науки Российской Федерации от 27 августа 2013г. № 989 «Об утверждении образцов и описаний аттестатов об основном общем и среднем общем образовании и приложений к ним», Приказ Министерства образования и науки Российской Федерации от 14 февраля  2014 г. № 115 «Об утверждении Порядка заполнения, учета и выдачи аттестатов об основном общем и среднем общем образовании и их дубликатах»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00b0f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b0f0"/>
                <w:sz w:val="20"/>
                <w:szCs w:val="20"/>
                <w:rtl w:val="0"/>
              </w:rPr>
              <w:t xml:space="preserve">3.Локальные нормативные акты, регламентирующие особенности организации образовательного процесса в МКОУ СОШ№10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3.1 Положение о формах обучения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Статья. 17, ч. 3 ст. 44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3.2Положение о порядке организации и осуществления образовательной деятельности по основной образовательной программе среднего общего образования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Приказ Министерства образования и науки Российской Федерации от 30 августа 2013г. N 1015 «Порядок  организации и осуществления образовательной деятельности по основным общеобразовательным программам начального общего,  основного общего, среднего общего образования»;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3.3 Порядок организации индивидуального отбора обучающихся при их приёме либо переводе в профильные классы для получения среднего общего образования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Статья 67,ч.5 Федерального закона "Об образовании в Российской Федерации",</w:t>
            </w:r>
          </w:p>
          <w:p w:rsidR="00000000" w:rsidDel="00000000" w:rsidP="00000000" w:rsidRDefault="00000000" w:rsidRPr="00000000" w14:paraId="00000055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Статья 5,ч.3,п.11 закон Ставропольского края «Об образовании в Ставропольском крае».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3.4 Положение о структуре, порядке разработки и утверждения основной образовательной программы среднего общего образования в МКОУ СОШ №10.</w:t>
            </w:r>
          </w:p>
          <w:p w:rsidR="00000000" w:rsidDel="00000000" w:rsidP="00000000" w:rsidRDefault="00000000" w:rsidRPr="00000000" w14:paraId="00000057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Приказ Министерства образования и науки Российской Федерации от 30 августа 2013г. N 1015 «Порядок  организации и осуществления образовательной деятельности по основным общеобразовательным программам начального общего,  основного общего, среднего общего образования»;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3.5 Положение о рабочей программе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законом от 29.12.2012 г. №273-ФЗ «Об образовании в РФ»,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компонентом государственного стандарта общего образования (утвержден приказом Минобразования России «Об утверждении федерального компонента государственных стандартов начального общего, основного общего и среднего ( полного) общего образования» от 5 марта 2004 г. № 1089);</w:t>
            </w:r>
          </w:p>
          <w:p w:rsidR="00000000" w:rsidDel="00000000" w:rsidP="00000000" w:rsidRDefault="00000000" w:rsidRPr="00000000" w14:paraId="0000005C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3.6 Положение о профильных классах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Приказ Министерства образования и науки Российской Федерации от 30 августа 2013г. N 1015 «Порядок  организации и осуществления образовательной деятельности по основным общеобразовательным программам начального общего,  основного общего, среднего общего образования»;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3.7 Положение о языке обучения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Часть 6 ст. 14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3.8 Положение об адаптационном периоде обучающихся 10-х классов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Письмо Министерства Образования и науки РФ «Об обеспечении успешной адаптации ребенка при переходе со ступени основного общего образования на ступень среднего общего образования» от 01.04.2001г.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3.9 Положение об обучении по  индивидуальному учебному плану в МКОУ СОШ №10.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3 ч. 1 ст. 34 Федерального закона "Об образовании в Российской Федерации", 19.34 Приложения к рекомендациям письма № ИР-170/17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3.10 Положение об элективных курсах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Приказ Министерства образования и науки Российской Федерации от 30 августа 2013г. N 1015 «Порядок  организации и осуществления образовательной деятельности по основным общеобразовательным программам начального общего,  основного общего, среднего общего образования»;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3.11 Положение об организации питания обучающихся в школьном буфете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Постановление Главного государственного санитарного врача РФ от 29 декабря 2010 г. N 189 "Об утверждении СанПиН 2.4.2.2821-10 "Санитарно-эпидемиологическиетребования к условиям и организации обучения в общеобразовательных учреждениях",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распоряжение управления образования администрации города-курорта Железноводска Ставропольского края от 23.03.2015.№40\6.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" w:cs="Arial" w:eastAsia="Arial" w:hAnsi="Arial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before="0" w:line="240" w:lineRule="auto"/>
              <w:jc w:val="center"/>
              <w:rPr>
                <w:rFonts w:ascii="Arial" w:cs="Arial" w:eastAsia="Arial" w:hAnsi="Arial"/>
                <w:color w:val="00b0f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b0f0"/>
                <w:rtl w:val="0"/>
              </w:rPr>
              <w:t xml:space="preserve">4.Локальные нормативные акты, регламентирующие оценку и учет образовательных достижений обучающихся МКОУ СОШ№10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4.1 Положение о внутренней системе оценки качества образования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Пункт 13 ч. 3, ч. 7 ст. 28 Федерального закона "Об образовании в Российской Федерации", Федеральные государственные образовательные стандарты общего образования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4.2Положение о системе внутреннего  мониторинге качества образования в  МКОУ СОШ №10</w:t>
            </w:r>
          </w:p>
          <w:p w:rsidR="00000000" w:rsidDel="00000000" w:rsidP="00000000" w:rsidRDefault="00000000" w:rsidRPr="00000000" w14:paraId="00000072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4.3 Положение о формах, периодичности, порядке текущего контроля успеваемости и промежуточной аттестации обучающихся в МКОУ СОШ 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Пункт 13 ч. 3, ч. 7 ст. 28 Федерального закона "Об образовании в Российской Федерации", Федеральные государственные образовательные стандарты общего образования</w:t>
            </w:r>
          </w:p>
          <w:p w:rsidR="00000000" w:rsidDel="00000000" w:rsidP="00000000" w:rsidRDefault="00000000" w:rsidRPr="00000000" w14:paraId="00000075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Часть 3 ст. 17, п. 10 ч. 3 ст. 28, ч. 3 ст. 34, ч. 1 ст. 58 Федерального закона "Об образовании в Российской Федерации", п. 19.34 Приложения к рекомендациям письма № ИР-170/17, Федеральные государственные образовательные стандарты общего образования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4.4 Положение о внутришкольном контроле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Федеральный Закон от 29.12.2012 № 273-ФЗ «Об образовании в Российской Федерации»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>
            <w:tcBorders>
              <w:top w:color="000000" w:space="0" w:sz="8" w:val="single"/>
              <w:left w:color="000000" w:space="0" w:sz="0" w:val="nil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4.5 Положение о проведении школьного этапа всероссийской олимпиады школьников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Федеральный закон от 29 декабря 2012 г. № 273-ФЗ «Об образовании в Российской Федерации»;Приказ Министерства образования и науки  Российской Федерации от 18.11.2013 № 1252 «Об утверждении     Положения о всероссийской олимпиаде школьников», зарегистрированным Минюстом России 20 января 2010 года № 16016; Приказ Министерства образования Ставропольского края от 30 августа 2010 г. N 592-пр "Об утверждении Положения о третьем региональном этапе всероссийской олимпиады школьников по общеобразовательным предметам".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8" w:val="single"/>
              <w:left w:color="000000" w:space="0" w:sz="0" w:val="nil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4.6 Положение о ведении классного журнала в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ст. 28 п. 11 Закона Российской Федерации от 29.12.2012 №273 -ФЗ </w:t>
              <w:br w:type="textWrapping"/>
              <w:t xml:space="preserve">«Об образовании в Российской Федерации»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8" w:val="single"/>
              <w:left w:color="000000" w:space="0" w:sz="0" w:val="nil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4.7 Положение о единых требованиях по ведению дневника и тетрадей обучающимися МКОУ СОШ 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4.8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sz w:val="24"/>
                  <w:szCs w:val="24"/>
                  <w:rtl w:val="0"/>
                </w:rPr>
                <w:t xml:space="preserve">Порядок хранения в архивах МКОУ СОШ №10 на бумажных и/или электронных носителях результатов освоения обучающимися основной образовательной программ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ы среднего общего образования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п. 11 ч. 3 ст. 28 Федерального закона "Об образовании в Российской Федерации"</w:t>
            </w:r>
          </w:p>
        </w:tc>
      </w:tr>
      <w:tr>
        <w:trPr>
          <w:trHeight w:val="28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4.9 Приказ, утверждающий форму/образец справки об обучении в МКОУ СОШ №10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Часть 12 ст. 60 Федерального закона "Об образовании в Российской Федерации", п. 19.34 Рекомендации письма № ИР-170/17</w:t>
            </w:r>
          </w:p>
          <w:p w:rsidR="00000000" w:rsidDel="00000000" w:rsidP="00000000" w:rsidRDefault="00000000" w:rsidRPr="00000000" w14:paraId="00000085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after="0" w:before="0" w:line="240" w:lineRule="auto"/>
              <w:ind w:left="0" w:firstLine="0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Arial" w:cs="Arial" w:eastAsia="Arial" w:hAnsi="Arial"/>
                <w:color w:val="00b0f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b0f0"/>
                <w:sz w:val="20"/>
                <w:szCs w:val="20"/>
                <w:rtl w:val="0"/>
              </w:rPr>
              <w:t xml:space="preserve">5.Локальные нормативные акты, регламентирующие условия реализации основной образовательной программы среднего общего образования в МКОУ СОШ№10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8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5.1 Положение об электронном обучении и использовании дистанционных образовательных технологий в образовательном процессе МКОУ СОШ 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Статья 13, ст. 16 Федерального закона "Об образовании в Российской Федерации", п. 19.34 Приложения к рекомендациям письма № ИР-170/17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8F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5.2 Положение об учебном кабинете МКОУ СОШ№10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2 ч. 3 ст. 28 Федерального закона "Об образовании в Российской Федерации", Федеральные государственные образовательные стандарты общего образования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93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5.3 Порядок выбора учебников, учебных пособий в МКОУ СОШ№10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9 ч. 3 ст. 28, п. 5 ч. 3 ст. 47 Федерального закона "Об образовании в Российской Федерации", Федеральные государственные образовательные стандарты общего образования</w:t>
            </w:r>
          </w:p>
        </w:tc>
      </w:tr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Arial" w:cs="Arial" w:eastAsia="Arial" w:hAnsi="Arial"/>
                <w:color w:val="00b0f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b0f0"/>
                <w:sz w:val="20"/>
                <w:szCs w:val="20"/>
                <w:rtl w:val="0"/>
              </w:rPr>
              <w:t xml:space="preserve">6.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b0f0"/>
                <w:sz w:val="20"/>
                <w:szCs w:val="20"/>
                <w:rtl w:val="0"/>
              </w:rPr>
              <w:t xml:space="preserve">Локальные нормативные акты, регламентирующие права, обязанности, меры социальной поддержки обучающихся образовательной организации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6.1 Правила поведения  обучающихся  МКОУ СОШ №10</w:t>
            </w:r>
          </w:p>
          <w:p w:rsidR="00000000" w:rsidDel="00000000" w:rsidP="00000000" w:rsidRDefault="00000000" w:rsidRPr="00000000" w14:paraId="00000099">
            <w:pPr>
              <w:spacing w:after="0" w:before="0" w:line="240" w:lineRule="auto"/>
              <w:ind w:firstLine="54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0" w:before="0" w:line="240" w:lineRule="auto"/>
              <w:ind w:firstLine="54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after="0" w:before="0" w:line="240" w:lineRule="auto"/>
              <w:ind w:firstLine="54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закон Российской Федерации от 29 декабря 2012 года № 273-ФЗ «Об образовании в Российской Федерации», Федеральный Закон от 24.07.1998г. №124-ФЗ «Об основных гарантиях прав ребёнка РФ» (в редакции ФЗ от 21.12.2004г. №170-ФЗ);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20" w:hRule="atLeast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6.2 Положение о предоставлении условий для обучения с учётом особенностей психофизического развития и состояния здоровья, получения социально-педагогической и психологической помощи, бесплатной психолого-медико-педагогической коррекции обучающимся МКОУ СОШ №.10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закон от 29.12.2012 № 273-ФЗ от 29.12.2012г. «Об образовании в Российской Федерации» часть 4 ст. 34.</w:t>
            </w:r>
          </w:p>
          <w:p w:rsidR="00000000" w:rsidDel="00000000" w:rsidP="00000000" w:rsidRDefault="00000000" w:rsidRPr="00000000" w14:paraId="000000A0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00" w:hRule="atLeast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6.3Положение о Совете профилактики безнадзорности и правонарушений в МКОУ СОШ №10.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A3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Закон от 24.07.1998г. №124-ФЗ «Об основных гарантиях прав ребёнка РФ» (в редакции ФЗ от 21.12.2004г. №170-ФЗ);</w:t>
            </w:r>
          </w:p>
          <w:p w:rsidR="00000000" w:rsidDel="00000000" w:rsidP="00000000" w:rsidRDefault="00000000" w:rsidRPr="00000000" w14:paraId="000000A4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Закон от 24.06.1999 г. №120-ФЗ «Об основных системах  профилактики безнадзорности и правонарушений несовершеннолетних»;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A5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6.4 Положение о правилах постановки обучающихся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внутришкольный учет в МКОУ СОШ № 10</w:t>
            </w:r>
          </w:p>
          <w:p w:rsidR="00000000" w:rsidDel="00000000" w:rsidP="00000000" w:rsidRDefault="00000000" w:rsidRPr="00000000" w14:paraId="000000A6">
            <w:pPr>
              <w:shd w:fill="ffffff" w:val="clear"/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hd w:fill="ffffff" w:val="clear"/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hd w:fill="ffffff" w:val="clear"/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hd w:fill="ffffff" w:val="clear"/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AA">
            <w:pPr>
              <w:spacing w:after="0" w:line="240" w:lineRule="auto"/>
              <w:ind w:firstLine="56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Закон от 24.07.1998г. №124-ФЗ «Об основных гарантиях прав ребёнка РФ» (в редакции ФЗ от 21.12.2004г. №170-ФЗ);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after="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Закон от 24.06.1999 г. №120-ФЗ «Об основных системах  профилактики безнадзорности и правонарушений несовершеннолетних»;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hd w:fill="ffffff" w:val="clear"/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6.5 Положение об организации и порядке ведения внутришкольного учета обучающихся и  семей обучающихся МКОУ СОШ №10, находящихся в социально опасном положении.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Закон от 24.06.1999 г. №120-ФЗ «Об основных системах  профилактики безнадзорности и правонарушений несовершеннолетних»;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Положение о поощрении  обучающихся МКОУСОШ №10 за успехи  в учебной, физкультурной, спортивной, общественной, научной, творческой деятельности.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п.26. статьи 34 Федерального Закона от 29.12.2012 № 273-ФЗ «Об образовании в Российской Федерации».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6.7 Порядок/Правила посещения обучающимися МКОУ СОШ №10 мероприятий, не предусмотренных учебным планом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Часть 4 ст. 34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6.8  Порядок пользования</w:t>
            </w:r>
          </w:p>
          <w:p w:rsidR="00000000" w:rsidDel="00000000" w:rsidP="00000000" w:rsidRDefault="00000000" w:rsidRPr="00000000" w14:paraId="000000B4">
            <w:pPr>
              <w:spacing w:after="0" w:line="288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учебниками и учебными пособиями обучающимися МКОУ СОШ №10 города-курорта Железноводска Ставропольского края, осваивающими учебные предметы, курсы, дисциплины (модули) за пределами федеральных государственных образовательных стандартов и (или) получающими платные образовательные услуги.</w:t>
            </w:r>
          </w:p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ч.3 ст.30 закона «Об образовании в РФ» от 29.12.2012г №273 ФЗ</w:t>
            </w:r>
          </w:p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Arial" w:cs="Arial" w:eastAsia="Arial" w:hAnsi="Arial"/>
                <w:color w:val="00b0f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b0f0"/>
                <w:sz w:val="20"/>
                <w:szCs w:val="20"/>
                <w:rtl w:val="0"/>
              </w:rPr>
              <w:t xml:space="preserve">7.Локальные нормативные акты, регламентирующие права, обязанности и ответственность работников МКОУ СОШ №10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7.1 Положение о профессиональной этике педагогических работников МКОУ СОШ №10 (Кодекс профессиональной этики)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Часть 4 ст. 47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7.2 Порядок бесплатного пользования образовательными, методическими и научными услугами организации работниками МКОУ СОШ 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8 ч. 3 ст. 47 Федерального закона "Об образовании в Российской Федерации", п. 19.34 Приложения к рекомендациям письма № ИР-170/17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7.3Положение о режиме рабочего времени педагогических работников  / Положение о соотношении учебной и другой педагогической работы педагогических работников МКОУ СОШ 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Часть 6 ст. 47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7.4 Положение о порядке организации и проведения аттестации педагогических работников на соответствие занимаемой должности в МКОУ СОШ 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8 ч. 1 ст. 48, ч. 2 ст. 49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7.5Положение о профессиональной переподготовке и повышении квалификации педагогических работников МКОУ СОШ№10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5 ч. 3 ст. 28, п. 7 ч. 1 ст. 48 Федерального закона "Об образовании в Российской Федерации"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7.6Положение о Методическом Совете МКОУ СОШ 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закон "Об образовании в Российской Федерации"от 29.12.2012г.ч.4 ,ст. 27.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7.7 Положение о методическом объединении учителей-предметников МКОУ СОШ№10.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Федеральный закон "Об образовании в Российской Федерации"от 29.12.2012г.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7.8 Положение о комиссии по соблюдению требований к служебному поведению сотрудников и урегулированию конфликтов интересов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Федеральный закон от 25.12.2008 № 273-ФЗ "О противодействии коррупции",  Федеральным законом от 17.07.2009 №172-ФЗ «Об антикоррупционной экспертизе нормативных правовых актов и проектов  нормативных правовых актов», законом Ставропольского края от 04.05.2009 №25-КЗ «О противодействии коррупции в Ставропольском крае»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Arial" w:cs="Arial" w:eastAsia="Arial" w:hAnsi="Arial"/>
                <w:color w:val="00b0f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b0f0"/>
                <w:sz w:val="20"/>
                <w:szCs w:val="20"/>
                <w:rtl w:val="0"/>
              </w:rPr>
              <w:t xml:space="preserve">8.Локальные нормативные акты, регламентирующие образовательные отношения в МКОУ СОШ№10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8.1 Положение о комиссии по урегулированию споров между участниками образовательных отношений и их исполнении в МКОУ СОШ№10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2 ч. 1, ч. 6 ст. 45 Федерального закона "Об образовании в Российской Федерации", п. 19.34 Приложения к рекомендациям письма № ИР-170/17</w:t>
            </w:r>
          </w:p>
        </w:tc>
      </w:tr>
      <w:tr>
        <w:tc>
          <w:tcPr>
            <w:gridSpan w:val="2"/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00b0f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00b0f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Arial" w:cs="Arial" w:eastAsia="Arial" w:hAnsi="Arial"/>
                <w:color w:val="00b0f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b0f0"/>
                <w:sz w:val="20"/>
                <w:szCs w:val="20"/>
                <w:rtl w:val="0"/>
              </w:rPr>
              <w:t xml:space="preserve">9.Локальные нормативные акты, регламентирующие открытость и доступность информации о деятельности МКОУ СОШ №10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9.1 Положение о сайте МКОУ СОШ№10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Пункт 21 ч. 3 ст. 28, ч. 1 ст. 29 Федерального закона "Об образовании в Российской Федерации"</w:t>
            </w:r>
          </w:p>
          <w:p w:rsidR="00000000" w:rsidDel="00000000" w:rsidP="00000000" w:rsidRDefault="00000000" w:rsidRPr="00000000" w14:paraId="000000D7">
            <w:pPr>
              <w:spacing w:after="0" w:before="0" w:line="240" w:lineRule="auto"/>
              <w:jc w:val="center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after="0" w:before="0" w:line="240" w:lineRule="auto"/>
              <w:jc w:val="center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9.2 Положение об информационной открытости МКОУ СОШ №10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9.3 Положение о публичном докладе (отчете) МКОУ СОШ№10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9.4 Административный регламент предоставления МКОУ СОШ №10 муниципальной услуги «Предоставление информации об образовательных программах, учебных планах, учебных курсов, годовых календарных учебных графиках».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tcMar>
              <w:top w:w="45.0" w:type="dxa"/>
              <w:left w:w="45.0" w:type="dxa"/>
              <w:bottom w:w="45.0" w:type="dxa"/>
              <w:right w:w="45.0" w:type="dxa"/>
            </w:tcMar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Arial" w:cs="Arial" w:eastAsia="Arial" w:hAnsi="Arial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shd w:fill="ffffff" w:val="clear"/>
        <w:spacing w:after="0" w:line="240" w:lineRule="auto"/>
        <w:rPr>
          <w:rFonts w:ascii="Arial" w:cs="Arial" w:eastAsia="Arial" w:hAnsi="Arial"/>
          <w:b w:val="1"/>
          <w:color w:val="333333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666666"/>
          <w:sz w:val="20"/>
          <w:szCs w:val="20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709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widowControl w:val="0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00" w:before="1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val-jablonovo.jimdo.com/%D0%BF%D0%BE%D1%80%D1%8F%D0%B4%D0%BE%D0%BA-%D1%85%D1%80%D0%B0%D0%BD%D0%B5%D0%BD%D0%B8%D1%8F-%D0%B4%D0%BE%D0%B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